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6C37" w:rsidRPr="006A0003" w:rsidRDefault="006A0003" w:rsidP="006A0003">
      <w:pPr>
        <w:ind w:firstLine="709"/>
        <w:jc w:val="center"/>
        <w:rPr>
          <w:rFonts w:ascii="Times New Roman" w:hAnsi="Times New Roman"/>
          <w:b/>
          <w:sz w:val="28"/>
          <w:szCs w:val="28"/>
          <w:lang w:val="kk-KZ"/>
        </w:rPr>
      </w:pPr>
      <w:r w:rsidRPr="006A0003">
        <w:rPr>
          <w:rFonts w:ascii="Times New Roman" w:hAnsi="Times New Roman"/>
          <w:b/>
          <w:sz w:val="28"/>
          <w:szCs w:val="28"/>
          <w:lang w:val="kk-KZ"/>
        </w:rPr>
        <w:t>Мемлекеттік жер кадастрының міндеті, құрамы</w:t>
      </w:r>
    </w:p>
    <w:p w:rsidR="005D6C37" w:rsidRPr="006A0003" w:rsidRDefault="005D6C37" w:rsidP="006A0003">
      <w:pPr>
        <w:ind w:firstLine="709"/>
        <w:jc w:val="both"/>
        <w:rPr>
          <w:rFonts w:ascii="Times New Roman" w:hAnsi="Times New Roman"/>
          <w:sz w:val="28"/>
          <w:szCs w:val="28"/>
          <w:lang w:val="kk-KZ"/>
        </w:rPr>
      </w:pP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lang w:val="kk-KZ"/>
        </w:rPr>
        <w:t>Қазақстандағы жер барлық басқа табиғи ресурстар сияқты мемлекеттің меншігінде болғандықтан, мемлекетке бірыңғай республикалық жер қоры жерлерінің табиғи, құқықтық, шаруашылық жағдайы туралы мәліметтер қажет.</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lang w:val="kk-KZ"/>
        </w:rPr>
        <w:t>Жер ресурстарын ұтымды және тиімді пайдалану-ұлттық экономикалық маңызы бар мәселе.</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lang w:val="kk-KZ"/>
        </w:rPr>
        <w:t>Бұл жерді халық шаруашылығының салалары арасында оңтайлы бөлуді, қоғамға қажетті ауылшаруашылық өнімдерін барынша алуды, топырақ құнарлылығын сақтауды және жүйелі түрде арттыруды білдіреді. Бұл мәселені шешу жер кадастрын толық көлемде жүргізу қажеттілігін туғызады.</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lang w:val="kk-KZ"/>
        </w:rPr>
        <w:t xml:space="preserve">Кадастрдың және бірінші кезекте жер - тіркеу деректерін мемлекет жер ресурстарын басқаруды одан әрі жетілдіру мүддесінде ғана емес, сондай-ақ жерге мемлекеттік меншікті жүзеге асыру және қорғау, сондай-ақ жер пайдаланушылар мен жер иеленушілердің құқықтарын қорғау мақсатында да пайдаланады. </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lang w:val="kk-KZ"/>
        </w:rPr>
        <w:t>Сондықтан Жер кадастрының мәліметтері тек экономикалық (Экономикалық) ғана емес, сонымен бірге құқықтық маңызы да бар.</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lang w:val="kk-KZ"/>
        </w:rPr>
        <w:t>Жер кадастры экономикалық қызметті, ең алдымен ауылшаруашылық кәсіпорындарының жерді пайдалану тиімділігін талдау үшін үлкен маңызға ие. Осыған байланысты ауылшаруашылық жерлерінің мөлшері мен жай-күйін есепке алу ғана емес, сонымен қатар жекелеген дақылдарды өндірудің тиімділігі тұрғысынан олардың өнімділігін салыстырмалы бағалау қажет. Жер кадастрының деректері жер салығын, жалдау ақысын дұрыс есептеу үшін, алып қою кезінде келтірілген залалды өтеу сомаларын белгілеу кезінде және т. б. үлкен маңызға ие.</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lang w:val="kk-KZ"/>
        </w:rPr>
        <w:t>Қазақстандағы жер кадастрының мақсаты мен мақсаты оның міндеттері мен мазмұнын айқындайды. Кадастр жүйесінің бірлігі, өз кезегінде, әрбір жеке жер учаскесінен бастап, тұтастай алғанда мемлекетке дейінгі барлық деңгейлерде әдістердің бірлігі мен оны жүргізудің тиісті тәртібін қажет етеді. Жер кадастрына ұлттық экономикалық есептің бүкіл жүйесіне тән жалпы белгілер де, оның объектісінің (жердің) ерекшелігіне байланысты бірқатар ерекшеліктер де тән. Мемлекеттік есепке алудың бірыңғай жүйесін ұйымдастыру мемлекеттік басқарудың жоғары органдарының функциясы болып табылатындықтан, жер кадастрын жүргізудің мазмұны мен тәртібін осы органдар белгілейді.</w:t>
      </w:r>
    </w:p>
    <w:p w:rsidR="00621B91" w:rsidRPr="00621B91" w:rsidRDefault="00621B91" w:rsidP="00621B91">
      <w:pPr>
        <w:ind w:firstLine="709"/>
        <w:jc w:val="both"/>
        <w:rPr>
          <w:rFonts w:ascii="Times New Roman" w:hAnsi="Times New Roman"/>
          <w:sz w:val="28"/>
          <w:szCs w:val="28"/>
          <w:lang w:val="kk-KZ"/>
        </w:rPr>
      </w:pPr>
      <w:r>
        <w:rPr>
          <w:rFonts w:ascii="Times New Roman" w:hAnsi="Times New Roman"/>
          <w:sz w:val="28"/>
          <w:szCs w:val="28"/>
          <w:lang w:val="kk-KZ"/>
        </w:rPr>
        <w:t>Мемлекеттік жер кадастры:</w:t>
      </w:r>
    </w:p>
    <w:p w:rsidR="00621B91" w:rsidRPr="00621B91" w:rsidRDefault="00621B91" w:rsidP="00621B91">
      <w:pPr>
        <w:ind w:firstLine="709"/>
        <w:jc w:val="both"/>
        <w:rPr>
          <w:rFonts w:ascii="Times New Roman" w:hAnsi="Times New Roman"/>
          <w:sz w:val="28"/>
          <w:szCs w:val="28"/>
          <w:lang w:val="kk-KZ"/>
        </w:rPr>
      </w:pPr>
      <w:r>
        <w:rPr>
          <w:rFonts w:ascii="Times New Roman" w:hAnsi="Times New Roman"/>
          <w:sz w:val="28"/>
          <w:szCs w:val="28"/>
          <w:lang w:val="kk-KZ"/>
        </w:rPr>
        <w:t>-</w:t>
      </w:r>
      <w:r w:rsidRPr="00621B91">
        <w:rPr>
          <w:rFonts w:ascii="Times New Roman" w:hAnsi="Times New Roman"/>
          <w:sz w:val="28"/>
          <w:szCs w:val="28"/>
          <w:lang w:val="kk-KZ"/>
        </w:rPr>
        <w:t xml:space="preserve"> мемлекеттік және муниципалды Жер ресурстарын басқару;</w:t>
      </w:r>
    </w:p>
    <w:p w:rsidR="00621B91" w:rsidRPr="00621B91" w:rsidRDefault="00621B91" w:rsidP="00621B91">
      <w:pPr>
        <w:ind w:firstLine="709"/>
        <w:jc w:val="both"/>
        <w:rPr>
          <w:rFonts w:ascii="Times New Roman" w:hAnsi="Times New Roman"/>
          <w:sz w:val="28"/>
          <w:szCs w:val="28"/>
          <w:lang w:val="kk-KZ"/>
        </w:rPr>
      </w:pPr>
      <w:r>
        <w:rPr>
          <w:rFonts w:ascii="Times New Roman" w:hAnsi="Times New Roman"/>
          <w:sz w:val="28"/>
          <w:szCs w:val="28"/>
          <w:lang w:val="kk-KZ"/>
        </w:rPr>
        <w:t>-</w:t>
      </w:r>
      <w:r w:rsidRPr="00621B91">
        <w:rPr>
          <w:rFonts w:ascii="Times New Roman" w:hAnsi="Times New Roman"/>
          <w:sz w:val="28"/>
          <w:szCs w:val="28"/>
          <w:lang w:val="kk-KZ"/>
        </w:rPr>
        <w:t xml:space="preserve"> жерді пайдалану мен қорғауды мемлекеттік бақылау;</w:t>
      </w:r>
    </w:p>
    <w:p w:rsidR="00621B91" w:rsidRPr="00621B91" w:rsidRDefault="00621B91" w:rsidP="00621B91">
      <w:pPr>
        <w:ind w:firstLine="709"/>
        <w:jc w:val="both"/>
        <w:rPr>
          <w:rFonts w:ascii="Times New Roman" w:hAnsi="Times New Roman"/>
          <w:sz w:val="28"/>
          <w:szCs w:val="28"/>
          <w:lang w:val="kk-KZ"/>
        </w:rPr>
      </w:pPr>
      <w:r>
        <w:rPr>
          <w:rFonts w:ascii="Times New Roman" w:hAnsi="Times New Roman"/>
          <w:sz w:val="28"/>
          <w:szCs w:val="28"/>
          <w:lang w:val="kk-KZ"/>
        </w:rPr>
        <w:t>-</w:t>
      </w:r>
      <w:r w:rsidRPr="00621B91">
        <w:rPr>
          <w:rFonts w:ascii="Times New Roman" w:hAnsi="Times New Roman"/>
          <w:sz w:val="28"/>
          <w:szCs w:val="28"/>
          <w:lang w:val="kk-KZ"/>
        </w:rPr>
        <w:t xml:space="preserve"> жердің құнарлылығын сақтауға және арттыруға бағытталған іс-шаралар;</w:t>
      </w:r>
    </w:p>
    <w:p w:rsidR="00621B91" w:rsidRPr="00621B91" w:rsidRDefault="00621B91" w:rsidP="00621B91">
      <w:pPr>
        <w:ind w:firstLine="709"/>
        <w:jc w:val="both"/>
        <w:rPr>
          <w:rFonts w:ascii="Times New Roman" w:hAnsi="Times New Roman"/>
          <w:sz w:val="28"/>
          <w:szCs w:val="28"/>
          <w:lang w:val="kk-KZ"/>
        </w:rPr>
      </w:pPr>
      <w:r>
        <w:rPr>
          <w:rFonts w:ascii="Times New Roman" w:hAnsi="Times New Roman"/>
          <w:sz w:val="28"/>
          <w:szCs w:val="28"/>
          <w:lang w:val="kk-KZ"/>
        </w:rPr>
        <w:t>-</w:t>
      </w:r>
      <w:r w:rsidRPr="00621B91">
        <w:rPr>
          <w:rFonts w:ascii="Times New Roman" w:hAnsi="Times New Roman"/>
          <w:sz w:val="28"/>
          <w:szCs w:val="28"/>
          <w:lang w:val="kk-KZ"/>
        </w:rPr>
        <w:t>лерді мемлекеттік тіркеу;</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lang w:val="kk-KZ"/>
        </w:rPr>
        <w:t>* жерге орналастыру;</w:t>
      </w:r>
    </w:p>
    <w:p w:rsidR="00621B91" w:rsidRPr="00621B91" w:rsidRDefault="00621B91" w:rsidP="00621B91">
      <w:pPr>
        <w:ind w:firstLine="709"/>
        <w:jc w:val="both"/>
        <w:rPr>
          <w:rFonts w:ascii="Times New Roman" w:hAnsi="Times New Roman"/>
          <w:sz w:val="28"/>
          <w:szCs w:val="28"/>
          <w:lang w:val="kk-KZ"/>
        </w:rPr>
      </w:pPr>
      <w:r>
        <w:rPr>
          <w:rFonts w:ascii="Times New Roman" w:hAnsi="Times New Roman"/>
          <w:sz w:val="28"/>
          <w:szCs w:val="28"/>
          <w:lang w:val="kk-KZ"/>
        </w:rPr>
        <w:lastRenderedPageBreak/>
        <w:t>-</w:t>
      </w:r>
      <w:r w:rsidRPr="00621B91">
        <w:rPr>
          <w:rFonts w:ascii="Times New Roman" w:hAnsi="Times New Roman"/>
          <w:sz w:val="28"/>
          <w:szCs w:val="28"/>
          <w:lang w:val="kk-KZ"/>
        </w:rPr>
        <w:t xml:space="preserve"> жерді экономикалық бағалау және табиғи ресурстар құрамындағы жер құнын есепке алу;</w:t>
      </w:r>
    </w:p>
    <w:p w:rsidR="00621B91" w:rsidRPr="00621B91" w:rsidRDefault="00621B91" w:rsidP="00621B91">
      <w:pPr>
        <w:ind w:firstLine="709"/>
        <w:jc w:val="both"/>
        <w:rPr>
          <w:rFonts w:ascii="Times New Roman" w:hAnsi="Times New Roman"/>
          <w:sz w:val="28"/>
          <w:szCs w:val="28"/>
          <w:lang w:val="kk-KZ"/>
        </w:rPr>
      </w:pPr>
      <w:r>
        <w:rPr>
          <w:rFonts w:ascii="Times New Roman" w:hAnsi="Times New Roman"/>
          <w:sz w:val="28"/>
          <w:szCs w:val="28"/>
          <w:lang w:val="kk-KZ"/>
        </w:rPr>
        <w:t>-</w:t>
      </w:r>
      <w:r w:rsidRPr="00621B91">
        <w:rPr>
          <w:rFonts w:ascii="Times New Roman" w:hAnsi="Times New Roman"/>
          <w:sz w:val="28"/>
          <w:szCs w:val="28"/>
          <w:lang w:val="kk-KZ"/>
        </w:rPr>
        <w:t xml:space="preserve"> негізді жер ақысын белгілеу</w:t>
      </w:r>
      <w:r>
        <w:rPr>
          <w:rFonts w:ascii="Times New Roman" w:hAnsi="Times New Roman"/>
          <w:sz w:val="28"/>
          <w:szCs w:val="28"/>
          <w:lang w:val="kk-KZ"/>
        </w:rPr>
        <w:t xml:space="preserve"> үшін </w:t>
      </w:r>
      <w:r w:rsidRPr="00621B91">
        <w:rPr>
          <w:rFonts w:ascii="Times New Roman" w:hAnsi="Times New Roman"/>
          <w:sz w:val="28"/>
          <w:szCs w:val="28"/>
          <w:lang w:val="kk-KZ"/>
        </w:rPr>
        <w:t>ақпараттық қамтамасыз ету мақса</w:t>
      </w:r>
      <w:r>
        <w:rPr>
          <w:rFonts w:ascii="Times New Roman" w:hAnsi="Times New Roman"/>
          <w:sz w:val="28"/>
          <w:szCs w:val="28"/>
          <w:lang w:val="kk-KZ"/>
        </w:rPr>
        <w:t>тында құрылады және жүргізіледі</w:t>
      </w:r>
      <w:r w:rsidRPr="00621B91">
        <w:rPr>
          <w:rFonts w:ascii="Times New Roman" w:hAnsi="Times New Roman"/>
          <w:sz w:val="28"/>
          <w:szCs w:val="28"/>
          <w:lang w:val="kk-KZ"/>
        </w:rPr>
        <w:t>.</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lang w:val="kk-KZ"/>
        </w:rPr>
        <w:t>Жер кадастры Орындалатын жұмыстардың сипаты мен көлеміне қарай екі түрге бөлінеді - негізгі (бастапқы) және ағымдағы (кейінгі).</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lang w:val="kk-KZ"/>
        </w:rPr>
        <w:t>Негізгі кадастрдың міндеті-аумақтардың (жер учаскесінің, ауданның, облыстың) кадастрлық есебіне жататын жерлердің табиғи, құқықтық және шаруашылық жағдайы туралы мәліметтерді бастапқы алу. Осындай мәліметтер негізінде мемлекеттік жер кадастрының құжаттарында бастапқы жазба жүргізіледі. Осылайша, негізгі кадастрды жүргізу нәтижесінде елдің жер қорының мөлшері, оны жердің негізгі санаттары бойынша бөлу және оларды бағалау туралы мәліметтер алынады. Негізгі Жер кадастры, әдетте, жерді түсіру, зерттеу, сипаттау және бағалау бойынша жұмыстардың үлкен көлемін жүргізумен байланысты.</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lang w:val="kk-KZ"/>
        </w:rPr>
        <w:t>Ағымдағы Жер кадастры мен есебінің міндеті жер-кадастрлық құжаттарға жердің өзгеруі, бөлінуі, сапалық жай-күйі мен пайдаланылуы туралы мәліметтерді анықтау және енгізу және құрылатын жаңа жер учаскелері туралы мәліметтерді енгізу болып табылады. Жер-кадастрлық құжаттамада өз бетінше басып алу, жерді беру, бағалы жерлерді құндылығы аз жерлерге және басқаларға ауыстыру түріндегі кез келген заңсыз іс-әрекеттер көрсетілмейді, бірақ оларды жою жөнінде шаралар қабылданады.</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lang w:val="kk-KZ"/>
        </w:rPr>
        <w:t>Осылайша, негізгі және ағымдағы Жер кадастры елдің жер қоры туралы мәліметтерді ғана емес, сонымен қатар жердің пайдаланылуын бақылауды уақтылы жүзеге асыруға, жерге мемлекеттік және жеке меншікті қорғауға мүмкіндік береді. Негізгі және ағымдағы кадастр арасында байланыс бар. Біріншісі жердің толық сипаттамасын береді, екіншісін жүргізуге негіз жасайды және оның қызмет аясын анықтайды. Екіншісі, біріншісінің мәліметтерін жаңартып, толықтыра отырып, біріншісінің деректерін қазіргі заман деңгейінде жүйелі түрде қолдайды.</w:t>
      </w:r>
    </w:p>
    <w:p w:rsidR="00621B91" w:rsidRPr="00621B91" w:rsidRDefault="00621B91" w:rsidP="00621B91">
      <w:pPr>
        <w:ind w:firstLine="709"/>
        <w:jc w:val="both"/>
        <w:rPr>
          <w:rFonts w:ascii="Times New Roman" w:hAnsi="Times New Roman"/>
          <w:b/>
          <w:sz w:val="28"/>
          <w:szCs w:val="28"/>
          <w:lang w:val="kk-KZ"/>
        </w:rPr>
      </w:pPr>
      <w:r w:rsidRPr="00621B91">
        <w:rPr>
          <w:rFonts w:ascii="Times New Roman" w:hAnsi="Times New Roman"/>
          <w:b/>
          <w:sz w:val="28"/>
          <w:szCs w:val="28"/>
          <w:lang w:val="kk-KZ"/>
        </w:rPr>
        <w:t>Жер кадастрының негізгі принциптері:</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u w:val="single"/>
          <w:lang w:val="kk-KZ"/>
        </w:rPr>
        <w:t>Жер кадастры жүйесінің бірлігі.</w:t>
      </w:r>
      <w:r w:rsidRPr="00621B91">
        <w:rPr>
          <w:rFonts w:ascii="Times New Roman" w:hAnsi="Times New Roman"/>
          <w:sz w:val="28"/>
          <w:szCs w:val="28"/>
          <w:lang w:val="kk-KZ"/>
        </w:rPr>
        <w:t xml:space="preserve"> Бұл оны бірыңғай жүйе бойынша бірыңғай әдістемелік негізде жүргізу керек дегенді білдіреді. </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u w:val="single"/>
          <w:lang w:val="kk-KZ"/>
        </w:rPr>
        <w:t>Жер кадастры мәліметтерінің дұрыстығы олардың объективті болуы</w:t>
      </w:r>
      <w:r w:rsidRPr="00621B91">
        <w:rPr>
          <w:rFonts w:ascii="Times New Roman" w:hAnsi="Times New Roman"/>
          <w:sz w:val="28"/>
          <w:szCs w:val="28"/>
          <w:lang w:val="kk-KZ"/>
        </w:rPr>
        <w:t xml:space="preserve">, яғни жер ресурстарының нақты мөлшерін, бөлінуін және сапалық жай-күйін дәл көрсетуі тиіс екенін білдіреді. </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u w:val="single"/>
          <w:lang w:val="kk-KZ"/>
        </w:rPr>
        <w:t>Жер кадастры мәліметтерінің толықтығы.</w:t>
      </w:r>
      <w:r w:rsidRPr="00621B91">
        <w:rPr>
          <w:rFonts w:ascii="Times New Roman" w:hAnsi="Times New Roman"/>
          <w:sz w:val="28"/>
          <w:szCs w:val="28"/>
          <w:lang w:val="kk-KZ"/>
        </w:rPr>
        <w:t xml:space="preserve"> Жер кадастрында Жердің табиғи, шаруашылық және құқықтық жағдайы туралы қажетті мәліметтердің барлық жиынтығы оларды қажетсіз егжей-тегжейлі көрсетпей қамтылуға тиіс.</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u w:val="single"/>
          <w:lang w:val="kk-KZ"/>
        </w:rPr>
        <w:t>Бірыңғай мемлекеттік жер қорының барлық жерлерін кадастрмен қамту</w:t>
      </w:r>
      <w:r w:rsidRPr="00621B91">
        <w:rPr>
          <w:rFonts w:ascii="Times New Roman" w:hAnsi="Times New Roman"/>
          <w:sz w:val="28"/>
          <w:szCs w:val="28"/>
          <w:lang w:val="kk-KZ"/>
        </w:rPr>
        <w:t>. Жер қорының көлемі, жай-күйі және пайдаланылуы туралы нақты және толық мәлімет алу үшін кадастр өткізілген сәтте олар нақты пайдаланылғанына және кімге берілгеніне қарамастан, барлық жерлерді ескеру қажет.</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u w:val="single"/>
          <w:lang w:val="kk-KZ"/>
        </w:rPr>
        <w:lastRenderedPageBreak/>
        <w:t>Жер кадастрының үздіксіздігі.</w:t>
      </w:r>
      <w:r w:rsidRPr="00621B91">
        <w:rPr>
          <w:rFonts w:ascii="Times New Roman" w:hAnsi="Times New Roman"/>
          <w:sz w:val="28"/>
          <w:szCs w:val="28"/>
          <w:lang w:val="kk-KZ"/>
        </w:rPr>
        <w:t xml:space="preserve"> Жер қорындағы барлық өзгерістерді (жерлерді трансформациялау, жерді бөлу, учаскелерді беру, жаңа учаскелерді игеру және т.б.) кадастрлық құжаттамада ескеру және көрсету қажет.</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u w:val="single"/>
          <w:lang w:val="kk-KZ"/>
        </w:rPr>
        <w:t>Жер кадастрының құжаттамасы</w:t>
      </w:r>
      <w:r w:rsidRPr="00621B91">
        <w:rPr>
          <w:rFonts w:ascii="Times New Roman" w:hAnsi="Times New Roman"/>
          <w:sz w:val="28"/>
          <w:szCs w:val="28"/>
          <w:lang w:val="kk-KZ"/>
        </w:rPr>
        <w:t>. Бұл қағида Жердің табиғи, шаруашылық және құқықтық ережелері туралы мәліметтерді алу және жазу тек тиісті құжаттар мен материалдар негізінде жүргізілуі тиіс дегенді білдіреді.</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u w:val="single"/>
          <w:lang w:val="kk-KZ"/>
        </w:rPr>
        <w:t>Кадастрлық деректердің айқындылығы және қолжетімділігі.</w:t>
      </w:r>
      <w:r w:rsidRPr="00621B91">
        <w:rPr>
          <w:rFonts w:ascii="Times New Roman" w:hAnsi="Times New Roman"/>
          <w:sz w:val="28"/>
          <w:szCs w:val="28"/>
          <w:lang w:val="kk-KZ"/>
        </w:rPr>
        <w:t xml:space="preserve"> Жер кадастрының материалдары мен мәліметтері жерді пайдалану мен қорғаудың әртүрлі шаруашылық, құқықтық және басқа да мәселелерін шешу кезінде жеке және заңды тұлғалар үшін барынша көрнекі және қолжетімді болуға тиіс</w:t>
      </w:r>
    </w:p>
    <w:p w:rsidR="00621B91" w:rsidRP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u w:val="single"/>
          <w:lang w:val="kk-KZ"/>
        </w:rPr>
        <w:t>Жер кадастрының үнемділігі</w:t>
      </w:r>
      <w:r w:rsidRPr="00621B91">
        <w:rPr>
          <w:rFonts w:ascii="Times New Roman" w:hAnsi="Times New Roman"/>
          <w:sz w:val="28"/>
          <w:szCs w:val="28"/>
          <w:lang w:val="kk-KZ"/>
        </w:rPr>
        <w:t xml:space="preserve">. Өлшеу мен тексерудің заманауи әдістерін, сондай-ақ компьютерлік техниканы қолдану қажетті ақпаратты алуды және оларды ең аз шығындармен қазіргі заман деңгейінде ұстауды қамтамасыз етеді. </w:t>
      </w:r>
    </w:p>
    <w:p w:rsidR="00621B91" w:rsidRDefault="00621B91" w:rsidP="00621B91">
      <w:pPr>
        <w:ind w:firstLine="709"/>
        <w:jc w:val="both"/>
        <w:rPr>
          <w:rFonts w:ascii="Times New Roman" w:hAnsi="Times New Roman"/>
          <w:sz w:val="28"/>
          <w:szCs w:val="28"/>
          <w:lang w:val="kk-KZ"/>
        </w:rPr>
      </w:pPr>
      <w:r w:rsidRPr="00621B91">
        <w:rPr>
          <w:rFonts w:ascii="Times New Roman" w:hAnsi="Times New Roman"/>
          <w:sz w:val="28"/>
          <w:szCs w:val="28"/>
          <w:u w:val="single"/>
          <w:lang w:val="kk-KZ"/>
        </w:rPr>
        <w:t>Жер кадастрын орталықтандырылған мемлекеттік басқару</w:t>
      </w:r>
      <w:r w:rsidRPr="00621B91">
        <w:rPr>
          <w:rFonts w:ascii="Times New Roman" w:hAnsi="Times New Roman"/>
          <w:sz w:val="28"/>
          <w:szCs w:val="28"/>
          <w:lang w:val="kk-KZ"/>
        </w:rPr>
        <w:t>. Мұндай орталықтандырылған басшылық бірыңғай әдістеме бойынша кадастрлық жұмыстарды жүргізуді қамтамасыз етуге және жер қорының жай-күйі мен пайдаланылуы туралы ел бойынша сенімді, салыстырмалы деректерді алуға мүмкіндік береді. Қазақстан Республикасында мемлекеттік жер кадастрына басшылық жасау, жүргізуді ұйымдастыру жер ресурстарын басқару комитетіне жүктелген.</w:t>
      </w:r>
    </w:p>
    <w:sectPr w:rsidR="00621B91" w:rsidSect="005C7EB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D6C37"/>
    <w:rsid w:val="00101EAD"/>
    <w:rsid w:val="005C7EB5"/>
    <w:rsid w:val="005D6C37"/>
    <w:rsid w:val="00621B91"/>
    <w:rsid w:val="006A0003"/>
    <w:rsid w:val="006F2F3B"/>
    <w:rsid w:val="007A33FF"/>
    <w:rsid w:val="00AB224B"/>
    <w:rsid w:val="00D75CD6"/>
    <w:rsid w:val="00F0154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33FF"/>
    <w:rPr>
      <w:rFonts w:ascii="Calibri" w:hAnsi="Calibri"/>
      <w:sz w:val="22"/>
      <w:szCs w:val="22"/>
      <w:lang w:eastAsia="en-US"/>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A33FF"/>
    <w:pPr>
      <w:ind w:left="720"/>
      <w:contextualSpacing/>
    </w:pPr>
    <w:rPr>
      <w:rFonts w:ascii="Times New Roman" w:hAnsi="Times New Roman"/>
      <w:color w:val="000000"/>
      <w:sz w:val="24"/>
      <w:szCs w:val="24"/>
      <w:lang w:eastAsia="ru-RU"/>
    </w:rPr>
  </w:style>
  <w:style w:type="paragraph" w:styleId="a4">
    <w:name w:val="Normal (Web)"/>
    <w:basedOn w:val="a"/>
    <w:uiPriority w:val="99"/>
    <w:semiHidden/>
    <w:unhideWhenUsed/>
    <w:rsid w:val="00621B91"/>
    <w:pPr>
      <w:spacing w:before="100" w:beforeAutospacing="1" w:after="100" w:afterAutospacing="1"/>
    </w:pPr>
    <w:rPr>
      <w:rFonts w:ascii="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203011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963</Words>
  <Characters>5492</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2023-09-28T09:31:00Z</dcterms:created>
  <dcterms:modified xsi:type="dcterms:W3CDTF">2023-09-28T09:47:00Z</dcterms:modified>
</cp:coreProperties>
</file>